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29" w:rsidRDefault="00937B52" w:rsidP="00C44B29">
      <w:pPr>
        <w:pStyle w:val="a4"/>
        <w:shd w:val="clear" w:color="auto" w:fill="FFFFFF"/>
        <w:spacing w:before="0" w:beforeAutospacing="0" w:after="0" w:line="360" w:lineRule="atLeast"/>
        <w:jc w:val="center"/>
        <w:rPr>
          <w:rStyle w:val="a5"/>
          <w:color w:val="25353D"/>
          <w:sz w:val="32"/>
          <w:szCs w:val="32"/>
        </w:rPr>
      </w:pPr>
      <w:r w:rsidRPr="00C44B29">
        <w:rPr>
          <w:rStyle w:val="a5"/>
          <w:sz w:val="32"/>
          <w:szCs w:val="32"/>
        </w:rPr>
        <w:t>Вниманию респондентов</w:t>
      </w:r>
      <w:r w:rsidR="00C44B29">
        <w:rPr>
          <w:rStyle w:val="a5"/>
          <w:color w:val="25353D"/>
          <w:sz w:val="32"/>
          <w:szCs w:val="32"/>
        </w:rPr>
        <w:t>,</w:t>
      </w:r>
    </w:p>
    <w:p w:rsidR="00C44B29" w:rsidRPr="00536804" w:rsidRDefault="00C44B29" w:rsidP="00C44B29">
      <w:pPr>
        <w:pStyle w:val="a4"/>
        <w:shd w:val="clear" w:color="auto" w:fill="FFFFFF"/>
        <w:spacing w:before="0" w:beforeAutospacing="0" w:after="0" w:line="360" w:lineRule="atLeast"/>
        <w:jc w:val="center"/>
        <w:rPr>
          <w:color w:val="25353D"/>
          <w:sz w:val="32"/>
          <w:szCs w:val="32"/>
        </w:rPr>
      </w:pPr>
      <w:r>
        <w:rPr>
          <w:rStyle w:val="a5"/>
          <w:color w:val="25353D"/>
          <w:sz w:val="32"/>
          <w:szCs w:val="32"/>
        </w:rPr>
        <w:t>у которых отсутствуют данные для заполнения форм</w:t>
      </w:r>
      <w:r w:rsidRPr="00536804">
        <w:rPr>
          <w:rStyle w:val="a5"/>
          <w:color w:val="25353D"/>
          <w:sz w:val="32"/>
          <w:szCs w:val="32"/>
        </w:rPr>
        <w:t xml:space="preserve"> федерального статистического наблюдения</w:t>
      </w:r>
    </w:p>
    <w:p w:rsidR="00937B52" w:rsidRDefault="00937B52" w:rsidP="00937B5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A3206C" w:rsidRPr="00937B52" w:rsidRDefault="00A3206C" w:rsidP="00A320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В соответствии с </w:t>
      </w:r>
      <w:r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ми</w:t>
      </w:r>
      <w:r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указани</w:t>
      </w:r>
      <w:r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ями</w:t>
      </w:r>
      <w:r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по предоставлению респондентами данных по формам федерального статистического наблюдения при отсутствии наблюдаемого явления и обеспечению их учета в технологическом процессе сбора и обработки первичных статистических данных</w:t>
      </w:r>
      <w:r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, утвержденных </w:t>
      </w:r>
      <w:r w:rsidR="005B2E3C"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ом</w:t>
      </w:r>
      <w:r w:rsidR="005B2E3C"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Росстата от 05.10.2020 № 617</w:t>
      </w:r>
      <w:r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,</w:t>
      </w:r>
      <w:r w:rsidR="005B2E3C"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и </w:t>
      </w:r>
      <w:r w:rsidR="005B2E3C"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указаниям</w:t>
      </w:r>
      <w:r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и</w:t>
      </w:r>
      <w:r w:rsidR="005B2E3C"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заполнению </w:t>
      </w:r>
      <w:r w:rsidR="005B2E3C"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форм федерального статистического наблюдения</w:t>
      </w:r>
      <w:r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(далее форм статотчетности</w:t>
      </w:r>
      <w:r w:rsidRPr="00937B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2E3C" w:rsidRPr="0093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вместо информационного письма об отсутствии деятельности или отсутствии показателей в формах</w:t>
      </w:r>
      <w:r w:rsidR="0093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статотчетности</w:t>
      </w:r>
      <w:proofErr w:type="gramEnd"/>
      <w:r w:rsidR="005B2E3C" w:rsidRPr="00937B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респондент</w:t>
      </w:r>
      <w:r w:rsidRPr="00937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2E3C" w:rsidRPr="0093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начиная с отчета за январь 2021 года</w:t>
      </w:r>
      <w:r w:rsidRPr="0093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</w:t>
      </w:r>
      <w:r w:rsidR="005B2E3C" w:rsidRPr="00937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</w:t>
      </w:r>
      <w:r w:rsidRPr="00937B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B2E3C" w:rsidRPr="0093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в установленном порядке отчет, не заполненный значениями показателей по форме </w:t>
      </w:r>
      <w:r w:rsidR="005B2E3C" w:rsidRPr="0093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(«пустой»</w:t>
      </w:r>
      <w:r w:rsidRPr="0093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(нулевой)</w:t>
      </w:r>
      <w:r w:rsidR="005B2E3C" w:rsidRPr="0093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отчет).</w:t>
      </w:r>
    </w:p>
    <w:p w:rsidR="005B2E3C" w:rsidRPr="005B2E3C" w:rsidRDefault="005B2E3C" w:rsidP="00A320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Во всех пред</w:t>
      </w:r>
      <w:r w:rsidR="00A3206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о</w:t>
      </w:r>
      <w:r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ставляемых отчетах такого вида должен заполняться исключительно титульный раздел формы</w:t>
      </w:r>
      <w:r w:rsidR="00836699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.</w:t>
      </w:r>
      <w:r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</w:t>
      </w:r>
      <w:r w:rsidR="00836699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В</w:t>
      </w:r>
      <w:r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остальных разделах не должно указываться никаких значений данных, в том числе нулевых и прочерков.</w:t>
      </w:r>
    </w:p>
    <w:p w:rsidR="005B2E3C" w:rsidRPr="005B2E3C" w:rsidRDefault="005B2E3C" w:rsidP="00A320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«Пустой» отчет не предоставляется в случае, если в указаниях по заполнению формы </w:t>
      </w:r>
      <w:r w:rsidR="00937B52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статотчетности </w:t>
      </w:r>
      <w:r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указано, что «в случае отсутствия явления отчет по форме федерального статистического наблюдения в территориальные органы Федеральной службы статистики не предоставляется».</w:t>
      </w:r>
    </w:p>
    <w:p w:rsidR="00A3206C" w:rsidRDefault="00A3206C" w:rsidP="00A320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У</w:t>
      </w:r>
      <w:r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словия, при которых форма </w:t>
      </w:r>
      <w:r w:rsidR="00937B52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статотчетности </w:t>
      </w:r>
      <w:r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должна представляться</w:t>
      </w:r>
      <w:r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, указаны в графе «Комментарии» при формировании </w:t>
      </w:r>
      <w:r w:rsidR="00384AEB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персонального </w:t>
      </w:r>
      <w:r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перечня форм</w:t>
      </w:r>
      <w:r w:rsidR="00C44B29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 xml:space="preserve"> (</w:t>
      </w:r>
      <w:hyperlink r:id="rId5" w:history="1">
        <w:r w:rsidR="00C44B29" w:rsidRPr="00C44B29">
          <w:rPr>
            <w:rFonts w:ascii="Times New Roman" w:eastAsia="Times New Roman" w:hAnsi="Times New Roman" w:cs="Times New Roman"/>
            <w:color w:val="25353D"/>
            <w:sz w:val="28"/>
            <w:szCs w:val="28"/>
            <w:lang w:eastAsia="ru-RU"/>
          </w:rPr>
          <w:t>https://websbor.gks.ru</w:t>
        </w:r>
      </w:hyperlink>
      <w:r w:rsidR="00C44B29" w:rsidRPr="00C44B29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)</w:t>
      </w:r>
      <w:r w:rsidRPr="005B2E3C"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  <w:t>.</w:t>
      </w:r>
      <w:bookmarkStart w:id="0" w:name="_GoBack"/>
      <w:bookmarkEnd w:id="0"/>
    </w:p>
    <w:sectPr w:rsidR="00A3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3C"/>
    <w:rsid w:val="00384AEB"/>
    <w:rsid w:val="005525BA"/>
    <w:rsid w:val="0056624B"/>
    <w:rsid w:val="005B2E3C"/>
    <w:rsid w:val="00836699"/>
    <w:rsid w:val="00937B52"/>
    <w:rsid w:val="00A3206C"/>
    <w:rsid w:val="00C34A98"/>
    <w:rsid w:val="00C44B29"/>
    <w:rsid w:val="00C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BA"/>
  </w:style>
  <w:style w:type="paragraph" w:styleId="1">
    <w:name w:val="heading 1"/>
    <w:basedOn w:val="a"/>
    <w:link w:val="10"/>
    <w:uiPriority w:val="9"/>
    <w:qFormat/>
    <w:rsid w:val="005B2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5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2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B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44B29"/>
    <w:rPr>
      <w:b/>
      <w:bCs/>
    </w:rPr>
  </w:style>
  <w:style w:type="character" w:styleId="a6">
    <w:name w:val="Hyperlink"/>
    <w:basedOn w:val="a0"/>
    <w:uiPriority w:val="99"/>
    <w:semiHidden/>
    <w:unhideWhenUsed/>
    <w:rsid w:val="00C44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BA"/>
  </w:style>
  <w:style w:type="paragraph" w:styleId="1">
    <w:name w:val="heading 1"/>
    <w:basedOn w:val="a"/>
    <w:link w:val="10"/>
    <w:uiPriority w:val="9"/>
    <w:qFormat/>
    <w:rsid w:val="005B2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5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2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B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44B29"/>
    <w:rPr>
      <w:b/>
      <w:bCs/>
    </w:rPr>
  </w:style>
  <w:style w:type="character" w:styleId="a6">
    <w:name w:val="Hyperlink"/>
    <w:basedOn w:val="a0"/>
    <w:uiPriority w:val="99"/>
    <w:semiHidden/>
    <w:unhideWhenUsed/>
    <w:rsid w:val="00C44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sbor.g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Павловна</dc:creator>
  <cp:lastModifiedBy>Кузнецова Наталья Павловна</cp:lastModifiedBy>
  <cp:revision>5</cp:revision>
  <cp:lastPrinted>2020-12-15T12:38:00Z</cp:lastPrinted>
  <dcterms:created xsi:type="dcterms:W3CDTF">2020-12-10T11:15:00Z</dcterms:created>
  <dcterms:modified xsi:type="dcterms:W3CDTF">2020-12-17T10:30:00Z</dcterms:modified>
</cp:coreProperties>
</file>